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085F9" w14:textId="58063651" w:rsidR="00944CEA" w:rsidRPr="001C5C18" w:rsidRDefault="00C95EB3">
      <w:pPr>
        <w:rPr>
          <w:rFonts w:ascii="Trebuchet MS" w:hAnsi="Trebuchet MS" w:cstheme="minorHAnsi"/>
          <w:sz w:val="24"/>
          <w:szCs w:val="24"/>
          <w:lang w:val="ro-RO"/>
        </w:rPr>
      </w:pPr>
      <w:r w:rsidRPr="001C5C18">
        <w:rPr>
          <w:rFonts w:ascii="Trebuchet MS" w:hAnsi="Trebuchet MS"/>
          <w:noProof/>
          <w:lang w:val="ro-RO"/>
        </w:rPr>
        <w:drawing>
          <wp:inline distT="0" distB="0" distL="0" distR="0" wp14:anchorId="731A1862" wp14:editId="0A5F90F0">
            <wp:extent cx="2381250" cy="790575"/>
            <wp:effectExtent l="0" t="0" r="0" b="9525"/>
            <wp:docPr id="1281949817" name="Imagine 1" descr="Rotary Club Suceava Cet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tary Club Suceava Ceta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0" cy="790575"/>
                    </a:xfrm>
                    <a:prstGeom prst="rect">
                      <a:avLst/>
                    </a:prstGeom>
                    <a:noFill/>
                    <a:ln>
                      <a:noFill/>
                    </a:ln>
                  </pic:spPr>
                </pic:pic>
              </a:graphicData>
            </a:graphic>
          </wp:inline>
        </w:drawing>
      </w:r>
    </w:p>
    <w:p w14:paraId="7E2EA874" w14:textId="77777777" w:rsidR="003140C1" w:rsidRPr="001C5C18" w:rsidRDefault="003140C1" w:rsidP="003140C1">
      <w:pPr>
        <w:jc w:val="center"/>
        <w:rPr>
          <w:rFonts w:ascii="Trebuchet MS" w:eastAsia="Adobe Gothic Std B" w:hAnsi="Trebuchet MS" w:cstheme="majorBidi"/>
          <w:color w:val="365F91" w:themeColor="accent1" w:themeShade="BF"/>
          <w:sz w:val="28"/>
          <w:szCs w:val="28"/>
          <w:lang w:val="ro-RO"/>
        </w:rPr>
      </w:pPr>
    </w:p>
    <w:p w14:paraId="05961745" w14:textId="76757191" w:rsidR="003140C1" w:rsidRPr="001C5C18" w:rsidRDefault="001C5C18" w:rsidP="0093724B">
      <w:pPr>
        <w:jc w:val="center"/>
        <w:rPr>
          <w:rFonts w:ascii="Trebuchet MS" w:eastAsia="Adobe Gothic Std B" w:hAnsi="Trebuchet MS" w:cstheme="majorBidi"/>
          <w:b/>
          <w:bCs/>
          <w:color w:val="365F91" w:themeColor="accent1" w:themeShade="BF"/>
          <w:sz w:val="36"/>
          <w:szCs w:val="36"/>
          <w:lang w:val="ro-RO"/>
        </w:rPr>
      </w:pPr>
      <w:r w:rsidRPr="001C5C18">
        <w:rPr>
          <w:rFonts w:ascii="Trebuchet MS" w:eastAsia="Adobe Gothic Std B" w:hAnsi="Trebuchet MS" w:cstheme="majorBidi"/>
          <w:b/>
          <w:bCs/>
          <w:color w:val="365F91" w:themeColor="accent1" w:themeShade="BF"/>
          <w:sz w:val="36"/>
          <w:szCs w:val="36"/>
          <w:lang w:val="ro-RO"/>
        </w:rPr>
        <w:t xml:space="preserve"> </w:t>
      </w:r>
      <w:r w:rsidR="001247D2" w:rsidRPr="001247D2">
        <w:rPr>
          <w:rFonts w:ascii="Trebuchet MS" w:eastAsia="Adobe Gothic Std B" w:hAnsi="Trebuchet MS" w:cstheme="majorBidi"/>
          <w:b/>
          <w:bCs/>
          <w:color w:val="365F91" w:themeColor="accent1" w:themeShade="BF"/>
          <w:sz w:val="36"/>
          <w:szCs w:val="36"/>
          <w:lang w:val="ro-RO"/>
        </w:rPr>
        <w:t>„De la fascinație la dependență”, ediția a III-a: tinerii din județul Suceava, provocați să vorbească despre sănătate, emoții și alegeri responsabile</w:t>
      </w:r>
    </w:p>
    <w:p w14:paraId="3A33C722" w14:textId="77777777" w:rsidR="003140C1" w:rsidRPr="001C5C18" w:rsidRDefault="003140C1" w:rsidP="003140C1">
      <w:pPr>
        <w:jc w:val="both"/>
        <w:rPr>
          <w:rFonts w:ascii="Trebuchet MS" w:hAnsi="Trebuchet MS" w:cstheme="minorHAnsi"/>
          <w:sz w:val="24"/>
          <w:szCs w:val="24"/>
          <w:lang w:val="ro-RO"/>
        </w:rPr>
      </w:pPr>
    </w:p>
    <w:p w14:paraId="50AF1A46" w14:textId="77777777" w:rsidR="001247D2" w:rsidRP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t>Rotary Club Suceava Cetate și Interact Suceava Cetate, cu sprijinul Consiliului Județean Suceava, lansează cea de-a treia ediție a proiectului „De la fascinație la dependență”, o amplă campanie de educație, prevenție și conștientizare adresată adolescenților din județul Suceava.</w:t>
      </w:r>
    </w:p>
    <w:p w14:paraId="6FCA267E" w14:textId="77777777" w:rsidR="001247D2" w:rsidRP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t>Ediția din 2026 extinde tematica proiectului și aduce în prim-plan provocările reale cu care se confruntă generația actuală: sănătatea emoțională, anxietatea și stresul, presiunea grupului, consumul de alcool, tutun și produse de tip vaping, dependențele digitale, izolarea socială și dificultatea de a cere ajutor. Proiectul își propune să ofere tinerilor nu doar informații validate de specialiști, ci și contexte în care să poată vorbi deschis, să își exprime propriile experiențe, să își dezvolte gândirea critică și să învețe să facă alegeri responsabile.</w:t>
      </w:r>
    </w:p>
    <w:p w14:paraId="0ECA9D62" w14:textId="0A809B5A" w:rsidR="001247D2" w:rsidRP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t xml:space="preserve">Campania debutează </w:t>
      </w:r>
      <w:r>
        <w:rPr>
          <w:rFonts w:ascii="Trebuchet MS" w:hAnsi="Trebuchet MS" w:cstheme="minorHAnsi"/>
          <w:sz w:val="24"/>
          <w:szCs w:val="24"/>
          <w:lang w:val="ro-RO"/>
        </w:rPr>
        <w:t>în aceste zile</w:t>
      </w:r>
      <w:r w:rsidRPr="001247D2">
        <w:rPr>
          <w:rFonts w:ascii="Trebuchet MS" w:hAnsi="Trebuchet MS" w:cstheme="minorHAnsi"/>
          <w:sz w:val="24"/>
          <w:szCs w:val="24"/>
          <w:lang w:val="ro-RO"/>
        </w:rPr>
        <w:t xml:space="preserve"> cu lansarea concursului județean „Adolescența, între anxietate și curaj”, desfășurat sub mesajul „Găsește liniștea în haosul din mintea ta, dă voce emoțiilor tale!”. Concursul este destinat elevilor din clasele V–XII din întreg județul Suceava și îi provoacă să vorbească, prin propriul lor limbaj, despre anxietate, frică, presiune socială, nesiguranță, singurătate, nevoia de acceptare, dar și despre curajul de a comunica și de a cere sprijin.</w:t>
      </w:r>
    </w:p>
    <w:p w14:paraId="58D30289" w14:textId="77777777" w:rsidR="001247D2" w:rsidRP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t>Participanții pot concura individual sau în echipe de maximum trei persoane și pot alege una dintre cele trei secțiuni: video, poster sau fotografie. Materialele vor trebui să transmită o perspectivă autentică asupra adolescenței, iar în cazul secțiunii video durata maximă este de 60 de secunde. Înscrierile și transmiterea lucrărilor se desfășoară în perioada 25 septembrie – 31 octombrie 2026, urmând ca jurizarea și Gala de premiere să aibă loc în luna noiembrie. Pentru fiecare dintre cele trei secțiuni vor fi acordate câte trei premii.</w:t>
      </w:r>
    </w:p>
    <w:p w14:paraId="321518D6" w14:textId="77777777" w:rsidR="001247D2" w:rsidRPr="001247D2" w:rsidRDefault="001247D2" w:rsidP="001247D2">
      <w:pPr>
        <w:ind w:firstLine="720"/>
        <w:jc w:val="both"/>
        <w:rPr>
          <w:rFonts w:ascii="Trebuchet MS" w:hAnsi="Trebuchet MS" w:cstheme="minorHAnsi"/>
          <w:sz w:val="24"/>
          <w:szCs w:val="24"/>
          <w:lang w:val="ro-RO"/>
        </w:rPr>
      </w:pPr>
    </w:p>
    <w:p w14:paraId="6E66A620" w14:textId="77777777" w:rsidR="001247D2" w:rsidRP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lastRenderedPageBreak/>
        <w:t>Dincolo de concurs, ediția a III-a propune un program complex de activități care urmărește implicarea directă a cel puțin 500 de tineri din județul Suceava. Una dintre etapele importante va fi o dezbatere județeană dedicată sănătății și comportamentelor de risc în rândul adolescenților, la care sunt estimați aproximativ 150 de participanți. Elevi, profesori, psihologi, medici, reprezentanți ai instituțiilor publice și ai organizațiilor de tineret vor aborda împreună teme precum sănătatea mintală, dependențele digitale, consumul de alcool și nicotină, presiunea anturajului și dezvoltarea rezilienței personale.</w:t>
      </w:r>
    </w:p>
    <w:p w14:paraId="01151226" w14:textId="77777777" w:rsidR="001247D2" w:rsidRP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t>Proiectul urmărește astfel formarea unei generații de ambasadori ai sănătății și ai comportamentelor responsabile, capabili să ducă mai departe, în propriile grupuri și comunități, mesaje despre echilibru emoțional, prevenție, comunicare și curajul de a cere sprijin.</w:t>
      </w:r>
    </w:p>
    <w:p w14:paraId="1699B851" w14:textId="77777777" w:rsidR="001247D2" w:rsidRP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t>Primele două ediții ale proiectului „De la fascinație la dependență” au adus în dialog elevi, părinți, profesori și specialiști și au confirmat nevoia unor astfel de intervenții. În 2026, proiectul face următorul pas: de la informare spre participare activă, leadership și implicarea directă a adolescenților în construirea mesajelor de prevenție.</w:t>
      </w:r>
      <w:r>
        <w:rPr>
          <w:rFonts w:ascii="Trebuchet MS" w:hAnsi="Trebuchet MS" w:cstheme="minorHAnsi"/>
          <w:sz w:val="24"/>
          <w:szCs w:val="24"/>
          <w:lang w:val="ro-RO"/>
        </w:rPr>
        <w:t xml:space="preserve"> </w:t>
      </w:r>
      <w:r w:rsidRPr="001247D2">
        <w:rPr>
          <w:rFonts w:ascii="Trebuchet MS" w:hAnsi="Trebuchet MS" w:cstheme="minorHAnsi"/>
          <w:sz w:val="24"/>
          <w:szCs w:val="24"/>
          <w:lang w:val="ro-RO"/>
        </w:rPr>
        <w:t>„De la fascinație la dependență”, ediția a III-a, este despre alegerile pe care tinerii le fac astăzi și despre instrumentele pe care noi, ca societate, le putem oferi pentru ca aceste alegeri să fie informate, sănătoase și asumate. Este, înainte de toate, o invitație la dialog: să îi ascultăm pe adolescenți, să le oferim spațiul în care să vorbească și să construim împreună o comunitate în care a cere sprijin este un semn de curaj.”</w:t>
      </w:r>
    </w:p>
    <w:p w14:paraId="2C6BB987" w14:textId="25F2EC0F" w:rsidR="001247D2" w:rsidRDefault="001247D2" w:rsidP="001247D2">
      <w:pPr>
        <w:ind w:firstLine="720"/>
        <w:jc w:val="both"/>
        <w:rPr>
          <w:rFonts w:ascii="Trebuchet MS" w:hAnsi="Trebuchet MS" w:cstheme="minorHAnsi"/>
          <w:sz w:val="24"/>
          <w:szCs w:val="24"/>
          <w:lang w:val="ro-RO"/>
        </w:rPr>
      </w:pPr>
      <w:r w:rsidRPr="001247D2">
        <w:rPr>
          <w:rFonts w:ascii="Trebuchet MS" w:hAnsi="Trebuchet MS" w:cstheme="minorHAnsi"/>
          <w:sz w:val="24"/>
          <w:szCs w:val="24"/>
          <w:lang w:val="ro-RO"/>
        </w:rPr>
        <w:t>Proiectul „De la fascinație la dependență – Ediția a III-a” este implementat de Asociația Rotary Club Suceava Cetate, în colaborare cu Interact Suceava Cetate, cu sprijinul Consiliului Județean Suceava, al unităților de învățământ, specialiștilor și partenerilor implicați.</w:t>
      </w:r>
    </w:p>
    <w:p w14:paraId="12C16F3C" w14:textId="2EFF8DBA" w:rsidR="0093724B" w:rsidRDefault="0093724B" w:rsidP="0093724B">
      <w:pPr>
        <w:ind w:firstLine="720"/>
        <w:jc w:val="both"/>
        <w:rPr>
          <w:rFonts w:ascii="Trebuchet MS" w:hAnsi="Trebuchet MS" w:cstheme="minorHAnsi"/>
          <w:sz w:val="24"/>
          <w:szCs w:val="24"/>
          <w:lang w:val="ro-RO"/>
        </w:rPr>
      </w:pPr>
      <w:r w:rsidRPr="0093724B">
        <w:rPr>
          <w:rFonts w:ascii="Trebuchet MS" w:hAnsi="Trebuchet MS" w:cstheme="minorHAnsi"/>
          <w:sz w:val="24"/>
          <w:szCs w:val="24"/>
          <w:lang w:val="ro-RO"/>
        </w:rPr>
        <w:t xml:space="preserve">Pentru informații suplimentare </w:t>
      </w:r>
      <w:r>
        <w:rPr>
          <w:rFonts w:ascii="Trebuchet MS" w:hAnsi="Trebuchet MS" w:cstheme="minorHAnsi"/>
          <w:sz w:val="24"/>
          <w:szCs w:val="24"/>
          <w:lang w:val="ro-RO"/>
        </w:rPr>
        <w:t xml:space="preserve">despre proiect </w:t>
      </w:r>
      <w:r w:rsidRPr="0093724B">
        <w:rPr>
          <w:rFonts w:ascii="Trebuchet MS" w:hAnsi="Trebuchet MS" w:cstheme="minorHAnsi"/>
          <w:sz w:val="24"/>
          <w:szCs w:val="24"/>
          <w:lang w:val="ro-RO"/>
        </w:rPr>
        <w:t>și detalii despre înscrierea în concurs:</w:t>
      </w:r>
    </w:p>
    <w:p w14:paraId="21D5171F" w14:textId="77777777" w:rsidR="0093724B" w:rsidRPr="0093724B" w:rsidRDefault="0093724B" w:rsidP="0093724B">
      <w:pPr>
        <w:jc w:val="both"/>
        <w:rPr>
          <w:rFonts w:ascii="Trebuchet MS" w:hAnsi="Trebuchet MS" w:cstheme="minorHAnsi"/>
          <w:sz w:val="24"/>
          <w:szCs w:val="24"/>
          <w:lang w:val="ro-RO"/>
        </w:rPr>
      </w:pPr>
      <w:r w:rsidRPr="0093724B">
        <w:rPr>
          <w:rFonts w:ascii="Segoe UI Emoji" w:hAnsi="Segoe UI Emoji" w:cs="Segoe UI Emoji"/>
          <w:sz w:val="24"/>
          <w:szCs w:val="24"/>
          <w:lang w:val="ro-RO"/>
        </w:rPr>
        <w:t>📧</w:t>
      </w:r>
      <w:r w:rsidRPr="0093724B">
        <w:rPr>
          <w:rFonts w:ascii="Trebuchet MS" w:hAnsi="Trebuchet MS" w:cstheme="minorHAnsi"/>
          <w:sz w:val="24"/>
          <w:szCs w:val="24"/>
          <w:lang w:val="ro-RO"/>
        </w:rPr>
        <w:t xml:space="preserve"> interactsuceavacetate@gmail.com</w:t>
      </w:r>
    </w:p>
    <w:p w14:paraId="0EA39D57" w14:textId="77777777" w:rsidR="0093724B" w:rsidRPr="0093724B" w:rsidRDefault="0093724B" w:rsidP="0093724B">
      <w:pPr>
        <w:jc w:val="both"/>
        <w:rPr>
          <w:rFonts w:ascii="Trebuchet MS" w:hAnsi="Trebuchet MS" w:cstheme="minorHAnsi"/>
          <w:sz w:val="24"/>
          <w:szCs w:val="24"/>
          <w:lang w:val="ro-RO"/>
        </w:rPr>
      </w:pPr>
      <w:r w:rsidRPr="0093724B">
        <w:rPr>
          <w:rFonts w:ascii="Segoe UI Emoji" w:hAnsi="Segoe UI Emoji" w:cs="Segoe UI Emoji"/>
          <w:sz w:val="24"/>
          <w:szCs w:val="24"/>
          <w:lang w:val="ro-RO"/>
        </w:rPr>
        <w:t>📱</w:t>
      </w:r>
      <w:r w:rsidRPr="0093724B">
        <w:rPr>
          <w:rFonts w:ascii="Trebuchet MS" w:hAnsi="Trebuchet MS" w:cstheme="minorHAnsi"/>
          <w:sz w:val="24"/>
          <w:szCs w:val="24"/>
          <w:lang w:val="ro-RO"/>
        </w:rPr>
        <w:t xml:space="preserve"> Facebook/Instagram: @interactsuceavacetate</w:t>
      </w:r>
    </w:p>
    <w:p w14:paraId="35D7CBF7" w14:textId="77777777" w:rsidR="0093724B" w:rsidRPr="0093724B" w:rsidRDefault="0093724B" w:rsidP="0093724B">
      <w:pPr>
        <w:jc w:val="both"/>
        <w:rPr>
          <w:rFonts w:ascii="Trebuchet MS" w:hAnsi="Trebuchet MS" w:cstheme="minorHAnsi"/>
          <w:sz w:val="24"/>
          <w:szCs w:val="24"/>
          <w:lang w:val="ro-RO"/>
        </w:rPr>
      </w:pPr>
    </w:p>
    <w:p w14:paraId="4AF6E5CC" w14:textId="75A7C3C8" w:rsidR="00B562FE" w:rsidRPr="001C5C18" w:rsidRDefault="00B562FE" w:rsidP="001C5C18">
      <w:pPr>
        <w:jc w:val="both"/>
        <w:rPr>
          <w:rFonts w:ascii="Trebuchet MS" w:hAnsi="Trebuchet MS" w:cstheme="minorHAnsi"/>
          <w:i/>
          <w:iCs/>
          <w:sz w:val="24"/>
          <w:szCs w:val="24"/>
          <w:lang w:val="ro-RO"/>
        </w:rPr>
      </w:pPr>
    </w:p>
    <w:sectPr w:rsidR="00B562FE" w:rsidRPr="001C5C18" w:rsidSect="00B5663F">
      <w:pgSz w:w="12240" w:h="15840"/>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Adobe Gothic Std B">
    <w:panose1 w:val="00000000000000000000"/>
    <w:charset w:val="80"/>
    <w:family w:val="swiss"/>
    <w:notTrueType/>
    <w:pitch w:val="variable"/>
    <w:sig w:usb0="00000203" w:usb1="29D72C10" w:usb2="00000010" w:usb3="00000000" w:csb0="002A0005"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F15AE"/>
    <w:multiLevelType w:val="hybridMultilevel"/>
    <w:tmpl w:val="DC3A46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6A8"/>
    <w:rsid w:val="00031CA6"/>
    <w:rsid w:val="00032BE7"/>
    <w:rsid w:val="001247D2"/>
    <w:rsid w:val="001C48B3"/>
    <w:rsid w:val="001C5C18"/>
    <w:rsid w:val="001F36A8"/>
    <w:rsid w:val="00246131"/>
    <w:rsid w:val="002806AC"/>
    <w:rsid w:val="002853CE"/>
    <w:rsid w:val="003140C1"/>
    <w:rsid w:val="0036085A"/>
    <w:rsid w:val="004028D8"/>
    <w:rsid w:val="0041031A"/>
    <w:rsid w:val="00427C1D"/>
    <w:rsid w:val="00486CDB"/>
    <w:rsid w:val="004F6391"/>
    <w:rsid w:val="00537D13"/>
    <w:rsid w:val="00644183"/>
    <w:rsid w:val="00697FCA"/>
    <w:rsid w:val="00704010"/>
    <w:rsid w:val="00731AEE"/>
    <w:rsid w:val="00731E4C"/>
    <w:rsid w:val="00785162"/>
    <w:rsid w:val="0093724B"/>
    <w:rsid w:val="00944CEA"/>
    <w:rsid w:val="00966F96"/>
    <w:rsid w:val="00996753"/>
    <w:rsid w:val="009B2811"/>
    <w:rsid w:val="00A10487"/>
    <w:rsid w:val="00AF4278"/>
    <w:rsid w:val="00B562FE"/>
    <w:rsid w:val="00B5663F"/>
    <w:rsid w:val="00C56FF6"/>
    <w:rsid w:val="00C80774"/>
    <w:rsid w:val="00C95EB3"/>
    <w:rsid w:val="00F24D30"/>
    <w:rsid w:val="00F36B31"/>
    <w:rsid w:val="00F67D75"/>
    <w:rsid w:val="00F74792"/>
    <w:rsid w:val="00F75347"/>
    <w:rsid w:val="00F834AC"/>
    <w:rsid w:val="00FD3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9E37C"/>
  <w15:chartTrackingRefBased/>
  <w15:docId w15:val="{89E4359D-A458-438F-84B6-60868A8F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EB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3140C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2FE"/>
    <w:pPr>
      <w:ind w:left="720"/>
      <w:contextualSpacing/>
    </w:pPr>
  </w:style>
  <w:style w:type="character" w:styleId="Hyperlink">
    <w:name w:val="Hyperlink"/>
    <w:basedOn w:val="DefaultParagraphFont"/>
    <w:uiPriority w:val="99"/>
    <w:unhideWhenUsed/>
    <w:rsid w:val="00731E4C"/>
    <w:rPr>
      <w:color w:val="0000FF" w:themeColor="hyperlink"/>
      <w:u w:val="single"/>
    </w:rPr>
  </w:style>
  <w:style w:type="character" w:styleId="UnresolvedMention">
    <w:name w:val="Unresolved Mention"/>
    <w:basedOn w:val="DefaultParagraphFont"/>
    <w:uiPriority w:val="99"/>
    <w:semiHidden/>
    <w:unhideWhenUsed/>
    <w:rsid w:val="00731E4C"/>
    <w:rPr>
      <w:color w:val="605E5C"/>
      <w:shd w:val="clear" w:color="auto" w:fill="E1DFDD"/>
    </w:rPr>
  </w:style>
  <w:style w:type="character" w:customStyle="1" w:styleId="Heading1Char">
    <w:name w:val="Heading 1 Char"/>
    <w:basedOn w:val="DefaultParagraphFont"/>
    <w:link w:val="Heading1"/>
    <w:uiPriority w:val="9"/>
    <w:rsid w:val="00C95EB3"/>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B5663F"/>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3140C1"/>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6989">
      <w:bodyDiv w:val="1"/>
      <w:marLeft w:val="0"/>
      <w:marRight w:val="0"/>
      <w:marTop w:val="0"/>
      <w:marBottom w:val="0"/>
      <w:divBdr>
        <w:top w:val="none" w:sz="0" w:space="0" w:color="auto"/>
        <w:left w:val="none" w:sz="0" w:space="0" w:color="auto"/>
        <w:bottom w:val="none" w:sz="0" w:space="0" w:color="auto"/>
        <w:right w:val="none" w:sz="0" w:space="0" w:color="auto"/>
      </w:divBdr>
      <w:divsChild>
        <w:div w:id="422141716">
          <w:marLeft w:val="547"/>
          <w:marRight w:val="0"/>
          <w:marTop w:val="0"/>
          <w:marBottom w:val="120"/>
          <w:divBdr>
            <w:top w:val="none" w:sz="0" w:space="0" w:color="auto"/>
            <w:left w:val="none" w:sz="0" w:space="0" w:color="auto"/>
            <w:bottom w:val="none" w:sz="0" w:space="0" w:color="auto"/>
            <w:right w:val="none" w:sz="0" w:space="0" w:color="auto"/>
          </w:divBdr>
        </w:div>
        <w:div w:id="1933471019">
          <w:marLeft w:val="547"/>
          <w:marRight w:val="0"/>
          <w:marTop w:val="0"/>
          <w:marBottom w:val="120"/>
          <w:divBdr>
            <w:top w:val="none" w:sz="0" w:space="0" w:color="auto"/>
            <w:left w:val="none" w:sz="0" w:space="0" w:color="auto"/>
            <w:bottom w:val="none" w:sz="0" w:space="0" w:color="auto"/>
            <w:right w:val="none" w:sz="0" w:space="0" w:color="auto"/>
          </w:divBdr>
        </w:div>
        <w:div w:id="2055233853">
          <w:marLeft w:val="547"/>
          <w:marRight w:val="0"/>
          <w:marTop w:val="0"/>
          <w:marBottom w:val="120"/>
          <w:divBdr>
            <w:top w:val="none" w:sz="0" w:space="0" w:color="auto"/>
            <w:left w:val="none" w:sz="0" w:space="0" w:color="auto"/>
            <w:bottom w:val="none" w:sz="0" w:space="0" w:color="auto"/>
            <w:right w:val="none" w:sz="0" w:space="0" w:color="auto"/>
          </w:divBdr>
        </w:div>
        <w:div w:id="853957278">
          <w:marLeft w:val="547"/>
          <w:marRight w:val="0"/>
          <w:marTop w:val="0"/>
          <w:marBottom w:val="120"/>
          <w:divBdr>
            <w:top w:val="none" w:sz="0" w:space="0" w:color="auto"/>
            <w:left w:val="none" w:sz="0" w:space="0" w:color="auto"/>
            <w:bottom w:val="none" w:sz="0" w:space="0" w:color="auto"/>
            <w:right w:val="none" w:sz="0" w:space="0" w:color="auto"/>
          </w:divBdr>
        </w:div>
      </w:divsChild>
    </w:div>
    <w:div w:id="117725759">
      <w:bodyDiv w:val="1"/>
      <w:marLeft w:val="0"/>
      <w:marRight w:val="0"/>
      <w:marTop w:val="0"/>
      <w:marBottom w:val="0"/>
      <w:divBdr>
        <w:top w:val="none" w:sz="0" w:space="0" w:color="auto"/>
        <w:left w:val="none" w:sz="0" w:space="0" w:color="auto"/>
        <w:bottom w:val="none" w:sz="0" w:space="0" w:color="auto"/>
        <w:right w:val="none" w:sz="0" w:space="0" w:color="auto"/>
      </w:divBdr>
    </w:div>
    <w:div w:id="135223632">
      <w:bodyDiv w:val="1"/>
      <w:marLeft w:val="0"/>
      <w:marRight w:val="0"/>
      <w:marTop w:val="0"/>
      <w:marBottom w:val="0"/>
      <w:divBdr>
        <w:top w:val="none" w:sz="0" w:space="0" w:color="auto"/>
        <w:left w:val="none" w:sz="0" w:space="0" w:color="auto"/>
        <w:bottom w:val="none" w:sz="0" w:space="0" w:color="auto"/>
        <w:right w:val="none" w:sz="0" w:space="0" w:color="auto"/>
      </w:divBdr>
    </w:div>
    <w:div w:id="327295029">
      <w:bodyDiv w:val="1"/>
      <w:marLeft w:val="0"/>
      <w:marRight w:val="0"/>
      <w:marTop w:val="0"/>
      <w:marBottom w:val="0"/>
      <w:divBdr>
        <w:top w:val="none" w:sz="0" w:space="0" w:color="auto"/>
        <w:left w:val="none" w:sz="0" w:space="0" w:color="auto"/>
        <w:bottom w:val="none" w:sz="0" w:space="0" w:color="auto"/>
        <w:right w:val="none" w:sz="0" w:space="0" w:color="auto"/>
      </w:divBdr>
    </w:div>
    <w:div w:id="461002677">
      <w:bodyDiv w:val="1"/>
      <w:marLeft w:val="0"/>
      <w:marRight w:val="0"/>
      <w:marTop w:val="0"/>
      <w:marBottom w:val="0"/>
      <w:divBdr>
        <w:top w:val="none" w:sz="0" w:space="0" w:color="auto"/>
        <w:left w:val="none" w:sz="0" w:space="0" w:color="auto"/>
        <w:bottom w:val="none" w:sz="0" w:space="0" w:color="auto"/>
        <w:right w:val="none" w:sz="0" w:space="0" w:color="auto"/>
      </w:divBdr>
      <w:divsChild>
        <w:div w:id="1171599995">
          <w:marLeft w:val="0"/>
          <w:marRight w:val="0"/>
          <w:marTop w:val="120"/>
          <w:marBottom w:val="0"/>
          <w:divBdr>
            <w:top w:val="none" w:sz="0" w:space="0" w:color="auto"/>
            <w:left w:val="none" w:sz="0" w:space="0" w:color="auto"/>
            <w:bottom w:val="none" w:sz="0" w:space="0" w:color="auto"/>
            <w:right w:val="none" w:sz="0" w:space="0" w:color="auto"/>
          </w:divBdr>
        </w:div>
        <w:div w:id="511535507">
          <w:marLeft w:val="0"/>
          <w:marRight w:val="0"/>
          <w:marTop w:val="120"/>
          <w:marBottom w:val="0"/>
          <w:divBdr>
            <w:top w:val="none" w:sz="0" w:space="0" w:color="auto"/>
            <w:left w:val="none" w:sz="0" w:space="0" w:color="auto"/>
            <w:bottom w:val="none" w:sz="0" w:space="0" w:color="auto"/>
            <w:right w:val="none" w:sz="0" w:space="0" w:color="auto"/>
          </w:divBdr>
        </w:div>
        <w:div w:id="1534460385">
          <w:marLeft w:val="0"/>
          <w:marRight w:val="0"/>
          <w:marTop w:val="120"/>
          <w:marBottom w:val="0"/>
          <w:divBdr>
            <w:top w:val="none" w:sz="0" w:space="0" w:color="auto"/>
            <w:left w:val="none" w:sz="0" w:space="0" w:color="auto"/>
            <w:bottom w:val="none" w:sz="0" w:space="0" w:color="auto"/>
            <w:right w:val="none" w:sz="0" w:space="0" w:color="auto"/>
          </w:divBdr>
        </w:div>
        <w:div w:id="301083241">
          <w:marLeft w:val="0"/>
          <w:marRight w:val="0"/>
          <w:marTop w:val="120"/>
          <w:marBottom w:val="0"/>
          <w:divBdr>
            <w:top w:val="none" w:sz="0" w:space="0" w:color="auto"/>
            <w:left w:val="none" w:sz="0" w:space="0" w:color="auto"/>
            <w:bottom w:val="none" w:sz="0" w:space="0" w:color="auto"/>
            <w:right w:val="none" w:sz="0" w:space="0" w:color="auto"/>
          </w:divBdr>
        </w:div>
        <w:div w:id="163591119">
          <w:marLeft w:val="0"/>
          <w:marRight w:val="0"/>
          <w:marTop w:val="120"/>
          <w:marBottom w:val="0"/>
          <w:divBdr>
            <w:top w:val="none" w:sz="0" w:space="0" w:color="auto"/>
            <w:left w:val="none" w:sz="0" w:space="0" w:color="auto"/>
            <w:bottom w:val="none" w:sz="0" w:space="0" w:color="auto"/>
            <w:right w:val="none" w:sz="0" w:space="0" w:color="auto"/>
          </w:divBdr>
        </w:div>
      </w:divsChild>
    </w:div>
    <w:div w:id="543445332">
      <w:bodyDiv w:val="1"/>
      <w:marLeft w:val="0"/>
      <w:marRight w:val="0"/>
      <w:marTop w:val="0"/>
      <w:marBottom w:val="0"/>
      <w:divBdr>
        <w:top w:val="none" w:sz="0" w:space="0" w:color="auto"/>
        <w:left w:val="none" w:sz="0" w:space="0" w:color="auto"/>
        <w:bottom w:val="none" w:sz="0" w:space="0" w:color="auto"/>
        <w:right w:val="none" w:sz="0" w:space="0" w:color="auto"/>
      </w:divBdr>
    </w:div>
    <w:div w:id="686374868">
      <w:bodyDiv w:val="1"/>
      <w:marLeft w:val="0"/>
      <w:marRight w:val="0"/>
      <w:marTop w:val="0"/>
      <w:marBottom w:val="0"/>
      <w:divBdr>
        <w:top w:val="none" w:sz="0" w:space="0" w:color="auto"/>
        <w:left w:val="none" w:sz="0" w:space="0" w:color="auto"/>
        <w:bottom w:val="none" w:sz="0" w:space="0" w:color="auto"/>
        <w:right w:val="none" w:sz="0" w:space="0" w:color="auto"/>
      </w:divBdr>
    </w:div>
    <w:div w:id="708653869">
      <w:bodyDiv w:val="1"/>
      <w:marLeft w:val="0"/>
      <w:marRight w:val="0"/>
      <w:marTop w:val="0"/>
      <w:marBottom w:val="0"/>
      <w:divBdr>
        <w:top w:val="none" w:sz="0" w:space="0" w:color="auto"/>
        <w:left w:val="none" w:sz="0" w:space="0" w:color="auto"/>
        <w:bottom w:val="none" w:sz="0" w:space="0" w:color="auto"/>
        <w:right w:val="none" w:sz="0" w:space="0" w:color="auto"/>
      </w:divBdr>
    </w:div>
    <w:div w:id="926619252">
      <w:bodyDiv w:val="1"/>
      <w:marLeft w:val="0"/>
      <w:marRight w:val="0"/>
      <w:marTop w:val="0"/>
      <w:marBottom w:val="0"/>
      <w:divBdr>
        <w:top w:val="none" w:sz="0" w:space="0" w:color="auto"/>
        <w:left w:val="none" w:sz="0" w:space="0" w:color="auto"/>
        <w:bottom w:val="none" w:sz="0" w:space="0" w:color="auto"/>
        <w:right w:val="none" w:sz="0" w:space="0" w:color="auto"/>
      </w:divBdr>
    </w:div>
    <w:div w:id="1159615444">
      <w:bodyDiv w:val="1"/>
      <w:marLeft w:val="0"/>
      <w:marRight w:val="0"/>
      <w:marTop w:val="0"/>
      <w:marBottom w:val="0"/>
      <w:divBdr>
        <w:top w:val="none" w:sz="0" w:space="0" w:color="auto"/>
        <w:left w:val="none" w:sz="0" w:space="0" w:color="auto"/>
        <w:bottom w:val="none" w:sz="0" w:space="0" w:color="auto"/>
        <w:right w:val="none" w:sz="0" w:space="0" w:color="auto"/>
      </w:divBdr>
    </w:div>
    <w:div w:id="1309893027">
      <w:bodyDiv w:val="1"/>
      <w:marLeft w:val="0"/>
      <w:marRight w:val="0"/>
      <w:marTop w:val="0"/>
      <w:marBottom w:val="0"/>
      <w:divBdr>
        <w:top w:val="none" w:sz="0" w:space="0" w:color="auto"/>
        <w:left w:val="none" w:sz="0" w:space="0" w:color="auto"/>
        <w:bottom w:val="none" w:sz="0" w:space="0" w:color="auto"/>
        <w:right w:val="none" w:sz="0" w:space="0" w:color="auto"/>
      </w:divBdr>
    </w:div>
    <w:div w:id="1537351198">
      <w:bodyDiv w:val="1"/>
      <w:marLeft w:val="0"/>
      <w:marRight w:val="0"/>
      <w:marTop w:val="0"/>
      <w:marBottom w:val="0"/>
      <w:divBdr>
        <w:top w:val="none" w:sz="0" w:space="0" w:color="auto"/>
        <w:left w:val="none" w:sz="0" w:space="0" w:color="auto"/>
        <w:bottom w:val="none" w:sz="0" w:space="0" w:color="auto"/>
        <w:right w:val="none" w:sz="0" w:space="0" w:color="auto"/>
      </w:divBdr>
      <w:divsChild>
        <w:div w:id="2103404555">
          <w:marLeft w:val="547"/>
          <w:marRight w:val="0"/>
          <w:marTop w:val="0"/>
          <w:marBottom w:val="120"/>
          <w:divBdr>
            <w:top w:val="none" w:sz="0" w:space="0" w:color="auto"/>
            <w:left w:val="none" w:sz="0" w:space="0" w:color="auto"/>
            <w:bottom w:val="none" w:sz="0" w:space="0" w:color="auto"/>
            <w:right w:val="none" w:sz="0" w:space="0" w:color="auto"/>
          </w:divBdr>
        </w:div>
        <w:div w:id="1639413437">
          <w:marLeft w:val="547"/>
          <w:marRight w:val="0"/>
          <w:marTop w:val="0"/>
          <w:marBottom w:val="120"/>
          <w:divBdr>
            <w:top w:val="none" w:sz="0" w:space="0" w:color="auto"/>
            <w:left w:val="none" w:sz="0" w:space="0" w:color="auto"/>
            <w:bottom w:val="none" w:sz="0" w:space="0" w:color="auto"/>
            <w:right w:val="none" w:sz="0" w:space="0" w:color="auto"/>
          </w:divBdr>
        </w:div>
      </w:divsChild>
    </w:div>
    <w:div w:id="1783959072">
      <w:bodyDiv w:val="1"/>
      <w:marLeft w:val="0"/>
      <w:marRight w:val="0"/>
      <w:marTop w:val="0"/>
      <w:marBottom w:val="0"/>
      <w:divBdr>
        <w:top w:val="none" w:sz="0" w:space="0" w:color="auto"/>
        <w:left w:val="none" w:sz="0" w:space="0" w:color="auto"/>
        <w:bottom w:val="none" w:sz="0" w:space="0" w:color="auto"/>
        <w:right w:val="none" w:sz="0" w:space="0" w:color="auto"/>
      </w:divBdr>
      <w:divsChild>
        <w:div w:id="703946803">
          <w:marLeft w:val="446"/>
          <w:marRight w:val="0"/>
          <w:marTop w:val="0"/>
          <w:marBottom w:val="120"/>
          <w:divBdr>
            <w:top w:val="none" w:sz="0" w:space="0" w:color="auto"/>
            <w:left w:val="none" w:sz="0" w:space="0" w:color="auto"/>
            <w:bottom w:val="none" w:sz="0" w:space="0" w:color="auto"/>
            <w:right w:val="none" w:sz="0" w:space="0" w:color="auto"/>
          </w:divBdr>
        </w:div>
        <w:div w:id="1136025516">
          <w:marLeft w:val="446"/>
          <w:marRight w:val="0"/>
          <w:marTop w:val="0"/>
          <w:marBottom w:val="120"/>
          <w:divBdr>
            <w:top w:val="none" w:sz="0" w:space="0" w:color="auto"/>
            <w:left w:val="none" w:sz="0" w:space="0" w:color="auto"/>
            <w:bottom w:val="none" w:sz="0" w:space="0" w:color="auto"/>
            <w:right w:val="none" w:sz="0" w:space="0" w:color="auto"/>
          </w:divBdr>
        </w:div>
        <w:div w:id="1738628926">
          <w:marLeft w:val="446"/>
          <w:marRight w:val="0"/>
          <w:marTop w:val="0"/>
          <w:marBottom w:val="120"/>
          <w:divBdr>
            <w:top w:val="none" w:sz="0" w:space="0" w:color="auto"/>
            <w:left w:val="none" w:sz="0" w:space="0" w:color="auto"/>
            <w:bottom w:val="none" w:sz="0" w:space="0" w:color="auto"/>
            <w:right w:val="none" w:sz="0" w:space="0" w:color="auto"/>
          </w:divBdr>
        </w:div>
      </w:divsChild>
    </w:div>
    <w:div w:id="1944023712">
      <w:bodyDiv w:val="1"/>
      <w:marLeft w:val="0"/>
      <w:marRight w:val="0"/>
      <w:marTop w:val="0"/>
      <w:marBottom w:val="0"/>
      <w:divBdr>
        <w:top w:val="none" w:sz="0" w:space="0" w:color="auto"/>
        <w:left w:val="none" w:sz="0" w:space="0" w:color="auto"/>
        <w:bottom w:val="none" w:sz="0" w:space="0" w:color="auto"/>
        <w:right w:val="none" w:sz="0" w:space="0" w:color="auto"/>
      </w:divBdr>
    </w:div>
    <w:div w:id="210437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608</Words>
  <Characters>3528</Characters>
  <Application>Microsoft Office Word</Application>
  <DocSecurity>0</DocSecurity>
  <Lines>29</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a2</dc:creator>
  <cp:keywords/>
  <dc:description/>
  <cp:lastModifiedBy>AlinaButnariu</cp:lastModifiedBy>
  <cp:revision>13</cp:revision>
  <cp:lastPrinted>2025-09-26T08:17:00Z</cp:lastPrinted>
  <dcterms:created xsi:type="dcterms:W3CDTF">2025-09-10T12:36:00Z</dcterms:created>
  <dcterms:modified xsi:type="dcterms:W3CDTF">2026-09-25T12:26:00Z</dcterms:modified>
</cp:coreProperties>
</file>